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B215B" w14:textId="36398027" w:rsidR="00AD2142" w:rsidRPr="00AD2142" w:rsidRDefault="00AD2142" w:rsidP="00AD2142">
      <w:pPr>
        <w:tabs>
          <w:tab w:val="left" w:pos="1985"/>
        </w:tabs>
        <w:ind w:left="1980" w:hanging="1980"/>
        <w:jc w:val="both"/>
        <w:rPr>
          <w:rFonts w:asciiTheme="minorHAnsi" w:eastAsia="MS Mincho" w:hAnsiTheme="minorHAnsi" w:cstheme="minorHAnsi"/>
          <w:b/>
          <w:sz w:val="22"/>
          <w:szCs w:val="22"/>
        </w:rPr>
      </w:pPr>
      <w:bookmarkStart w:id="0" w:name="Title"/>
      <w:bookmarkStart w:id="1" w:name="DocumentFor"/>
      <w:bookmarkStart w:id="2" w:name="OLE_LINK144"/>
      <w:bookmarkStart w:id="3" w:name="OLE_LINK145"/>
      <w:bookmarkEnd w:id="0"/>
      <w:bookmarkEnd w:id="1"/>
      <w:r w:rsidRPr="00AD2142">
        <w:rPr>
          <w:rFonts w:asciiTheme="minorHAnsi" w:eastAsia="MS Mincho" w:hAnsiTheme="minorHAnsi" w:cstheme="minorHAnsi"/>
          <w:b/>
          <w:sz w:val="22"/>
          <w:szCs w:val="22"/>
        </w:rPr>
        <w:t>3GPP TSG-RAN WG4 Meeting #118</w:t>
      </w:r>
      <w:r w:rsidRPr="00AD2142">
        <w:rPr>
          <w:rFonts w:asciiTheme="minorHAnsi" w:eastAsia="MS Mincho" w:hAnsiTheme="minorHAnsi" w:cstheme="minorHAnsi"/>
          <w:b/>
          <w:sz w:val="22"/>
          <w:szCs w:val="22"/>
        </w:rPr>
        <w:tab/>
      </w:r>
      <w:r w:rsidRPr="00AD2142">
        <w:rPr>
          <w:rFonts w:asciiTheme="minorHAnsi" w:eastAsia="MS Mincho" w:hAnsiTheme="minorHAnsi" w:cstheme="minorHAnsi"/>
          <w:b/>
          <w:sz w:val="22"/>
          <w:szCs w:val="22"/>
        </w:rPr>
        <w:tab/>
      </w:r>
      <w:r w:rsidRPr="00AD2142">
        <w:rPr>
          <w:rFonts w:asciiTheme="minorHAnsi" w:eastAsia="MS Mincho" w:hAnsiTheme="minorHAnsi" w:cstheme="minorHAnsi"/>
          <w:b/>
          <w:sz w:val="22"/>
          <w:szCs w:val="22"/>
        </w:rPr>
        <w:tab/>
      </w:r>
      <w:r w:rsidRPr="00AD2142">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sidRPr="00AD2142">
        <w:rPr>
          <w:rFonts w:asciiTheme="minorHAnsi" w:eastAsia="MS Mincho" w:hAnsiTheme="minorHAnsi" w:cstheme="minorHAnsi"/>
          <w:b/>
          <w:sz w:val="22"/>
          <w:szCs w:val="22"/>
        </w:rPr>
        <w:t>R4-26</w:t>
      </w:r>
      <w:r w:rsidR="004518C0">
        <w:rPr>
          <w:rFonts w:asciiTheme="minorHAnsi" w:eastAsia="MS Mincho" w:hAnsiTheme="minorHAnsi" w:cstheme="minorHAnsi"/>
          <w:b/>
          <w:sz w:val="22"/>
          <w:szCs w:val="22"/>
        </w:rPr>
        <w:t>00438</w:t>
      </w:r>
    </w:p>
    <w:p w14:paraId="7DCB5807" w14:textId="77777777" w:rsidR="00AD2142" w:rsidRPr="00AD2142" w:rsidRDefault="00AD2142" w:rsidP="00AD2142">
      <w:pPr>
        <w:tabs>
          <w:tab w:val="left" w:pos="1985"/>
        </w:tabs>
        <w:ind w:left="1980" w:hanging="1980"/>
        <w:jc w:val="both"/>
        <w:rPr>
          <w:rFonts w:asciiTheme="minorHAnsi" w:eastAsia="MS Mincho" w:hAnsiTheme="minorHAnsi" w:cstheme="minorHAnsi"/>
          <w:b/>
          <w:sz w:val="22"/>
          <w:szCs w:val="22"/>
        </w:rPr>
      </w:pPr>
      <w:r w:rsidRPr="00AD2142">
        <w:rPr>
          <w:rFonts w:asciiTheme="minorHAnsi" w:eastAsia="MS Mincho" w:hAnsiTheme="minorHAnsi" w:cstheme="minorHAnsi"/>
          <w:b/>
          <w:sz w:val="22"/>
          <w:szCs w:val="22"/>
        </w:rPr>
        <w:t>Gothenburg, Sweden, Feb. 09-13, 2026</w:t>
      </w:r>
    </w:p>
    <w:p w14:paraId="628B2D1E" w14:textId="3C56F6FA" w:rsidR="00076DAD" w:rsidRPr="00582019" w:rsidRDefault="00076DAD" w:rsidP="00F63F5E">
      <w:pPr>
        <w:tabs>
          <w:tab w:val="left" w:pos="1985"/>
        </w:tabs>
        <w:ind w:left="1980" w:hanging="1980"/>
        <w:jc w:val="both"/>
        <w:rPr>
          <w:rFonts w:asciiTheme="minorHAnsi" w:hAnsiTheme="minorHAnsi" w:cstheme="minorHAnsi"/>
          <w:b/>
          <w:sz w:val="22"/>
          <w:szCs w:val="22"/>
          <w:lang w:eastAsia="zh-CN"/>
        </w:rPr>
      </w:pPr>
      <w:r w:rsidRPr="00582019">
        <w:rPr>
          <w:rFonts w:asciiTheme="minorHAnsi" w:eastAsia="MS Mincho" w:hAnsiTheme="minorHAnsi" w:cstheme="minorHAnsi"/>
          <w:b/>
          <w:sz w:val="22"/>
          <w:szCs w:val="22"/>
        </w:rPr>
        <w:t xml:space="preserve">Source: </w:t>
      </w:r>
      <w:r w:rsidRPr="00582019">
        <w:rPr>
          <w:rFonts w:asciiTheme="minorHAnsi" w:eastAsia="MS Mincho" w:hAnsiTheme="minorHAnsi" w:cstheme="minorHAnsi"/>
          <w:b/>
          <w:sz w:val="22"/>
          <w:szCs w:val="22"/>
        </w:rPr>
        <w:tab/>
      </w:r>
      <w:r w:rsidR="00617656" w:rsidRPr="00582019">
        <w:rPr>
          <w:rFonts w:asciiTheme="minorHAnsi" w:hAnsiTheme="minorHAnsi" w:cstheme="minorHAnsi"/>
          <w:sz w:val="22"/>
          <w:szCs w:val="22"/>
          <w:lang w:eastAsia="zh-CN"/>
        </w:rPr>
        <w:t>Xiaomi</w:t>
      </w:r>
    </w:p>
    <w:p w14:paraId="104EBA6F" w14:textId="4F9D0A66" w:rsidR="00076DAD" w:rsidRPr="00582019"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582019">
        <w:rPr>
          <w:rFonts w:asciiTheme="minorHAnsi" w:eastAsia="MS Mincho" w:hAnsiTheme="minorHAnsi" w:cstheme="minorHAnsi"/>
          <w:b/>
          <w:sz w:val="22"/>
          <w:szCs w:val="22"/>
        </w:rPr>
        <w:t xml:space="preserve">Title: </w:t>
      </w:r>
      <w:r w:rsidRPr="00582019">
        <w:rPr>
          <w:rFonts w:asciiTheme="minorHAnsi" w:eastAsia="MS Mincho" w:hAnsiTheme="minorHAnsi" w:cstheme="minorHAnsi"/>
          <w:b/>
          <w:sz w:val="22"/>
          <w:szCs w:val="22"/>
        </w:rPr>
        <w:tab/>
      </w:r>
      <w:r w:rsidR="00A451EB" w:rsidRPr="00582019">
        <w:rPr>
          <w:rFonts w:asciiTheme="minorHAnsi" w:eastAsia="MS Mincho" w:hAnsiTheme="minorHAnsi" w:cstheme="minorHAnsi"/>
          <w:sz w:val="22"/>
          <w:szCs w:val="22"/>
        </w:rPr>
        <w:t>Discussion on RAN4</w:t>
      </w:r>
      <w:r w:rsidR="0041429E" w:rsidRPr="00582019">
        <w:rPr>
          <w:rFonts w:asciiTheme="minorHAnsi" w:eastAsia="MS Mincho" w:hAnsiTheme="minorHAnsi" w:cstheme="minorHAnsi"/>
          <w:sz w:val="22"/>
          <w:szCs w:val="22"/>
        </w:rPr>
        <w:t xml:space="preserve"> spec CR handling in 6G</w:t>
      </w:r>
    </w:p>
    <w:p w14:paraId="3752E255" w14:textId="16066A02" w:rsidR="00076DAD" w:rsidRPr="00582019"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582019">
        <w:rPr>
          <w:rFonts w:asciiTheme="minorHAnsi" w:eastAsia="MS Mincho" w:hAnsiTheme="minorHAnsi" w:cstheme="minorHAnsi"/>
          <w:b/>
          <w:sz w:val="22"/>
          <w:szCs w:val="22"/>
        </w:rPr>
        <w:t>Agenda item:</w:t>
      </w:r>
      <w:r w:rsidRPr="00582019">
        <w:rPr>
          <w:rFonts w:asciiTheme="minorHAnsi" w:eastAsia="MS Mincho" w:hAnsiTheme="minorHAnsi" w:cstheme="minorHAnsi"/>
          <w:b/>
          <w:sz w:val="22"/>
          <w:szCs w:val="22"/>
        </w:rPr>
        <w:tab/>
      </w:r>
      <w:r w:rsidR="009F0510" w:rsidRPr="00582019">
        <w:rPr>
          <w:rFonts w:asciiTheme="minorHAnsi" w:eastAsiaTheme="minorEastAsia" w:hAnsiTheme="minorHAnsi" w:cstheme="minorHAnsi"/>
          <w:sz w:val="22"/>
          <w:szCs w:val="22"/>
          <w:lang w:eastAsia="zh-CN"/>
        </w:rPr>
        <w:t>8.1</w:t>
      </w:r>
      <w:r w:rsidR="00F63F5E" w:rsidRPr="00582019">
        <w:rPr>
          <w:rFonts w:asciiTheme="minorHAnsi" w:eastAsiaTheme="minorEastAsia" w:hAnsiTheme="minorHAnsi" w:cstheme="minorHAnsi"/>
          <w:sz w:val="22"/>
          <w:szCs w:val="22"/>
          <w:lang w:eastAsia="zh-CN"/>
        </w:rPr>
        <w:t>2.3</w:t>
      </w:r>
    </w:p>
    <w:p w14:paraId="01C19E97" w14:textId="20B343D6" w:rsidR="00076DAD" w:rsidRPr="00582019"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582019">
        <w:rPr>
          <w:rFonts w:asciiTheme="minorHAnsi" w:eastAsia="MS Mincho" w:hAnsiTheme="minorHAnsi" w:cstheme="minorHAnsi"/>
          <w:b/>
          <w:sz w:val="22"/>
          <w:szCs w:val="22"/>
        </w:rPr>
        <w:t>Document for:</w:t>
      </w:r>
      <w:r w:rsidRPr="00582019">
        <w:rPr>
          <w:rFonts w:asciiTheme="minorHAnsi" w:eastAsia="MS Mincho" w:hAnsiTheme="minorHAnsi" w:cstheme="minorHAnsi"/>
          <w:b/>
          <w:sz w:val="22"/>
          <w:szCs w:val="22"/>
        </w:rPr>
        <w:tab/>
      </w:r>
      <w:r w:rsidR="001A74DA" w:rsidRPr="00582019">
        <w:rPr>
          <w:rFonts w:asciiTheme="minorHAnsi" w:eastAsia="MS Mincho" w:hAnsiTheme="minorHAnsi" w:cstheme="minorHAnsi"/>
          <w:sz w:val="22"/>
          <w:szCs w:val="22"/>
        </w:rPr>
        <w:t>Discussion</w:t>
      </w:r>
    </w:p>
    <w:p w14:paraId="7BEDB3CF" w14:textId="77777777" w:rsidR="007B3883" w:rsidRPr="003D2C8D" w:rsidRDefault="004B7C3B" w:rsidP="00C31073">
      <w:pPr>
        <w:pStyle w:val="10"/>
        <w:numPr>
          <w:ilvl w:val="0"/>
          <w:numId w:val="4"/>
        </w:numPr>
        <w:ind w:left="0" w:firstLine="0"/>
        <w:jc w:val="both"/>
        <w:rPr>
          <w:rFonts w:asciiTheme="minorHAnsi" w:hAnsiTheme="minorHAnsi" w:cstheme="minorHAnsi"/>
          <w:sz w:val="28"/>
          <w:szCs w:val="28"/>
        </w:rPr>
      </w:pPr>
      <w:r w:rsidRPr="003D2C8D">
        <w:rPr>
          <w:rFonts w:asciiTheme="minorHAnsi" w:hAnsiTheme="minorHAnsi" w:cstheme="minorHAnsi"/>
          <w:sz w:val="28"/>
          <w:szCs w:val="28"/>
        </w:rPr>
        <w:t>Introduction</w:t>
      </w:r>
    </w:p>
    <w:p w14:paraId="2148580C" w14:textId="22D9DEDA" w:rsidR="005F3A37" w:rsidRPr="003D2C8D" w:rsidRDefault="00E57E44" w:rsidP="0041529D">
      <w:pPr>
        <w:rPr>
          <w:rFonts w:asciiTheme="minorHAnsi" w:hAnsiTheme="minorHAnsi" w:cstheme="minorHAnsi"/>
          <w:bCs/>
          <w:lang w:eastAsia="zh-CN"/>
        </w:rPr>
      </w:pPr>
      <w:r w:rsidRPr="003D2C8D">
        <w:rPr>
          <w:rFonts w:asciiTheme="minorHAnsi" w:hAnsiTheme="minorHAnsi" w:cstheme="minorHAnsi"/>
          <w:lang w:val="en-US" w:eastAsia="zh-CN"/>
        </w:rPr>
        <w:t>In RAN4#116, RAN4 chair provided a guideline for the p</w:t>
      </w:r>
      <w:proofErr w:type="spellStart"/>
      <w:r w:rsidRPr="003D2C8D">
        <w:rPr>
          <w:rFonts w:asciiTheme="minorHAnsi" w:hAnsiTheme="minorHAnsi" w:cstheme="minorHAnsi"/>
          <w:bCs/>
          <w:lang w:eastAsia="zh-CN"/>
        </w:rPr>
        <w:t>lan</w:t>
      </w:r>
      <w:proofErr w:type="spellEnd"/>
      <w:r w:rsidRPr="003D2C8D">
        <w:rPr>
          <w:rFonts w:asciiTheme="minorHAnsi" w:hAnsiTheme="minorHAnsi" w:cstheme="minorHAnsi"/>
          <w:bCs/>
          <w:lang w:eastAsia="zh-CN"/>
        </w:rPr>
        <w:t xml:space="preserve"> on RAN4 6G discussion and meeting arrangement in Rel-20 [1]. There’s a topic named “RAN4 operation efficiency” including the following issues,</w:t>
      </w:r>
    </w:p>
    <w:p w14:paraId="27762376" w14:textId="7CC27A6D" w:rsidR="00E57E44" w:rsidRPr="003D2C8D" w:rsidRDefault="00E57E44" w:rsidP="00B75B97">
      <w:pPr>
        <w:pStyle w:val="aff2"/>
        <w:numPr>
          <w:ilvl w:val="0"/>
          <w:numId w:val="24"/>
        </w:numPr>
        <w:ind w:firstLineChars="0"/>
        <w:rPr>
          <w:rFonts w:asciiTheme="minorHAnsi" w:hAnsiTheme="minorHAnsi" w:cstheme="minorHAnsi"/>
          <w:bCs/>
        </w:rPr>
      </w:pPr>
      <w:r w:rsidRPr="003D2C8D">
        <w:rPr>
          <w:rFonts w:asciiTheme="minorHAnsi" w:hAnsiTheme="minorHAnsi" w:cstheme="minorHAnsi"/>
          <w:bCs/>
        </w:rPr>
        <w:t>CR, spec improvement and modernization in general, new tools for band/ band combinations, other aspects.</w:t>
      </w:r>
    </w:p>
    <w:p w14:paraId="1A4EBC20" w14:textId="7400E547" w:rsidR="00E57E44" w:rsidRPr="003D2C8D" w:rsidRDefault="00894BC8" w:rsidP="0041529D">
      <w:pPr>
        <w:rPr>
          <w:rFonts w:asciiTheme="minorHAnsi" w:hAnsiTheme="minorHAnsi" w:cstheme="minorHAnsi"/>
          <w:bCs/>
          <w:lang w:eastAsia="zh-CN"/>
        </w:rPr>
      </w:pPr>
      <w:r w:rsidRPr="003D2C8D">
        <w:rPr>
          <w:rFonts w:asciiTheme="minorHAnsi" w:hAnsiTheme="minorHAnsi" w:cstheme="minorHAnsi"/>
          <w:bCs/>
          <w:lang w:eastAsia="zh-CN"/>
        </w:rPr>
        <w:t xml:space="preserve">And in the </w:t>
      </w:r>
      <w:r w:rsidR="00BA6908">
        <w:rPr>
          <w:rFonts w:asciiTheme="minorHAnsi" w:hAnsiTheme="minorHAnsi" w:cstheme="minorHAnsi"/>
          <w:bCs/>
          <w:lang w:eastAsia="zh-CN"/>
        </w:rPr>
        <w:t>previous</w:t>
      </w:r>
      <w:r w:rsidRPr="003D2C8D">
        <w:rPr>
          <w:rFonts w:asciiTheme="minorHAnsi" w:hAnsiTheme="minorHAnsi" w:cstheme="minorHAnsi"/>
          <w:bCs/>
          <w:lang w:eastAsia="zh-CN"/>
        </w:rPr>
        <w:t xml:space="preserve"> RAN4 meeting, </w:t>
      </w:r>
      <w:r w:rsidR="00BA6908">
        <w:rPr>
          <w:rFonts w:asciiTheme="minorHAnsi" w:hAnsiTheme="minorHAnsi" w:cstheme="minorHAnsi"/>
          <w:bCs/>
          <w:lang w:eastAsia="zh-CN"/>
        </w:rPr>
        <w:t xml:space="preserve">some discussions on how to </w:t>
      </w:r>
      <w:r w:rsidR="00BA6908" w:rsidRPr="003D2C8D">
        <w:rPr>
          <w:rFonts w:asciiTheme="minorHAnsi" w:hAnsiTheme="minorHAnsi" w:cstheme="minorHAnsi"/>
          <w:bCs/>
          <w:lang w:eastAsia="zh-CN"/>
        </w:rPr>
        <w:t>improve RAN4 CR handing in 6G</w:t>
      </w:r>
      <w:r w:rsidR="00BA6908">
        <w:rPr>
          <w:rFonts w:asciiTheme="minorHAnsi" w:hAnsiTheme="minorHAnsi" w:cstheme="minorHAnsi"/>
          <w:bCs/>
          <w:lang w:eastAsia="zh-CN"/>
        </w:rPr>
        <w:t xml:space="preserve"> was initiated but without any agreements achieved</w:t>
      </w:r>
      <w:r w:rsidR="00DE2AA2">
        <w:rPr>
          <w:rFonts w:asciiTheme="minorHAnsi" w:hAnsiTheme="minorHAnsi" w:cstheme="minorHAnsi"/>
          <w:bCs/>
          <w:lang w:eastAsia="zh-CN"/>
        </w:rPr>
        <w:t xml:space="preserve"> [2]</w:t>
      </w:r>
      <w:r w:rsidR="00BA6908">
        <w:rPr>
          <w:rFonts w:asciiTheme="minorHAnsi" w:hAnsiTheme="minorHAnsi" w:cstheme="minorHAnsi"/>
          <w:bCs/>
          <w:lang w:eastAsia="zh-CN"/>
        </w:rPr>
        <w:t xml:space="preserve">.  </w:t>
      </w:r>
      <w:r w:rsidR="00941785" w:rsidRPr="003D2C8D">
        <w:rPr>
          <w:rFonts w:asciiTheme="minorHAnsi" w:hAnsiTheme="minorHAnsi" w:cstheme="minorHAnsi"/>
          <w:bCs/>
          <w:lang w:eastAsia="zh-CN"/>
        </w:rPr>
        <w:t>Therefore, in t</w:t>
      </w:r>
      <w:r w:rsidR="00E57E44" w:rsidRPr="003D2C8D">
        <w:rPr>
          <w:rFonts w:asciiTheme="minorHAnsi" w:hAnsiTheme="minorHAnsi" w:cstheme="minorHAnsi"/>
          <w:bCs/>
          <w:lang w:eastAsia="zh-CN"/>
        </w:rPr>
        <w:t xml:space="preserve">his </w:t>
      </w:r>
      <w:r w:rsidR="007426F6" w:rsidRPr="003D2C8D">
        <w:rPr>
          <w:rFonts w:asciiTheme="minorHAnsi" w:hAnsiTheme="minorHAnsi" w:cstheme="minorHAnsi"/>
          <w:bCs/>
          <w:lang w:eastAsia="zh-CN"/>
        </w:rPr>
        <w:t>contribution</w:t>
      </w:r>
      <w:r w:rsidR="00E57E44" w:rsidRPr="003D2C8D">
        <w:rPr>
          <w:rFonts w:asciiTheme="minorHAnsi" w:hAnsiTheme="minorHAnsi" w:cstheme="minorHAnsi"/>
          <w:bCs/>
          <w:lang w:eastAsia="zh-CN"/>
        </w:rPr>
        <w:t xml:space="preserve"> </w:t>
      </w:r>
      <w:r w:rsidR="00941785" w:rsidRPr="003D2C8D">
        <w:rPr>
          <w:rFonts w:asciiTheme="minorHAnsi" w:hAnsiTheme="minorHAnsi" w:cstheme="minorHAnsi"/>
          <w:bCs/>
          <w:lang w:eastAsia="zh-CN"/>
        </w:rPr>
        <w:t xml:space="preserve">we </w:t>
      </w:r>
      <w:r w:rsidR="00E57E44" w:rsidRPr="003D2C8D">
        <w:rPr>
          <w:rFonts w:asciiTheme="minorHAnsi" w:hAnsiTheme="minorHAnsi" w:cstheme="minorHAnsi"/>
          <w:bCs/>
          <w:lang w:eastAsia="zh-CN"/>
        </w:rPr>
        <w:t>provide</w:t>
      </w:r>
      <w:r w:rsidR="00941785" w:rsidRPr="003D2C8D">
        <w:rPr>
          <w:rFonts w:asciiTheme="minorHAnsi" w:hAnsiTheme="minorHAnsi" w:cstheme="minorHAnsi"/>
          <w:bCs/>
          <w:lang w:eastAsia="zh-CN"/>
        </w:rPr>
        <w:t>d</w:t>
      </w:r>
      <w:r w:rsidR="00E57E44" w:rsidRPr="003D2C8D">
        <w:rPr>
          <w:rFonts w:asciiTheme="minorHAnsi" w:hAnsiTheme="minorHAnsi" w:cstheme="minorHAnsi"/>
          <w:bCs/>
          <w:lang w:eastAsia="zh-CN"/>
        </w:rPr>
        <w:t xml:space="preserve"> </w:t>
      </w:r>
      <w:r w:rsidR="00941785" w:rsidRPr="003D2C8D">
        <w:rPr>
          <w:rFonts w:asciiTheme="minorHAnsi" w:hAnsiTheme="minorHAnsi" w:cstheme="minorHAnsi"/>
          <w:bCs/>
          <w:lang w:eastAsia="zh-CN"/>
        </w:rPr>
        <w:t>further</w:t>
      </w:r>
      <w:r w:rsidR="00E57E44" w:rsidRPr="003D2C8D">
        <w:rPr>
          <w:rFonts w:asciiTheme="minorHAnsi" w:hAnsiTheme="minorHAnsi" w:cstheme="minorHAnsi"/>
          <w:bCs/>
          <w:lang w:eastAsia="zh-CN"/>
        </w:rPr>
        <w:t xml:space="preserve"> view</w:t>
      </w:r>
      <w:r w:rsidR="00941785" w:rsidRPr="003D2C8D">
        <w:rPr>
          <w:rFonts w:asciiTheme="minorHAnsi" w:hAnsiTheme="minorHAnsi" w:cstheme="minorHAnsi"/>
          <w:bCs/>
          <w:lang w:eastAsia="zh-CN"/>
        </w:rPr>
        <w:t>s</w:t>
      </w:r>
      <w:r w:rsidR="00E57E44" w:rsidRPr="003D2C8D">
        <w:rPr>
          <w:rFonts w:asciiTheme="minorHAnsi" w:hAnsiTheme="minorHAnsi" w:cstheme="minorHAnsi"/>
          <w:bCs/>
          <w:lang w:eastAsia="zh-CN"/>
        </w:rPr>
        <w:t xml:space="preserve"> on </w:t>
      </w:r>
      <w:r w:rsidRPr="003D2C8D">
        <w:rPr>
          <w:rFonts w:asciiTheme="minorHAnsi" w:hAnsiTheme="minorHAnsi" w:cstheme="minorHAnsi"/>
          <w:bCs/>
          <w:lang w:eastAsia="zh-CN"/>
        </w:rPr>
        <w:t>RAN4 CR</w:t>
      </w:r>
      <w:r w:rsidR="00941785" w:rsidRPr="003D2C8D">
        <w:rPr>
          <w:rFonts w:asciiTheme="minorHAnsi" w:hAnsiTheme="minorHAnsi" w:cstheme="minorHAnsi"/>
          <w:bCs/>
          <w:lang w:eastAsia="zh-CN"/>
        </w:rPr>
        <w:t xml:space="preserve"> handing</w:t>
      </w:r>
      <w:r w:rsidRPr="003D2C8D">
        <w:rPr>
          <w:rFonts w:asciiTheme="minorHAnsi" w:hAnsiTheme="minorHAnsi" w:cstheme="minorHAnsi"/>
          <w:bCs/>
          <w:lang w:eastAsia="zh-CN"/>
        </w:rPr>
        <w:t xml:space="preserve"> in 6G</w:t>
      </w:r>
      <w:r w:rsidR="007426F6" w:rsidRPr="003D2C8D">
        <w:rPr>
          <w:rFonts w:asciiTheme="minorHAnsi" w:hAnsiTheme="minorHAnsi" w:cstheme="minorHAnsi"/>
          <w:bCs/>
          <w:lang w:eastAsia="zh-CN"/>
        </w:rPr>
        <w:t xml:space="preserve"> from the working procedure perspective</w:t>
      </w:r>
      <w:r w:rsidR="00315A60" w:rsidRPr="003D2C8D">
        <w:rPr>
          <w:rFonts w:asciiTheme="minorHAnsi" w:hAnsiTheme="minorHAnsi" w:cstheme="minorHAnsi"/>
          <w:bCs/>
          <w:lang w:eastAsia="zh-CN"/>
        </w:rPr>
        <w:t>.</w:t>
      </w:r>
    </w:p>
    <w:p w14:paraId="5A89B520" w14:textId="77777777" w:rsidR="00ED643E" w:rsidRPr="003D2C8D" w:rsidRDefault="003A49FF" w:rsidP="006C3140">
      <w:pPr>
        <w:pStyle w:val="10"/>
        <w:numPr>
          <w:ilvl w:val="0"/>
          <w:numId w:val="4"/>
        </w:numPr>
        <w:ind w:left="0" w:firstLine="0"/>
        <w:jc w:val="both"/>
        <w:rPr>
          <w:rFonts w:asciiTheme="minorHAnsi" w:hAnsiTheme="minorHAnsi" w:cstheme="minorHAnsi"/>
          <w:sz w:val="28"/>
          <w:szCs w:val="28"/>
        </w:rPr>
      </w:pPr>
      <w:r w:rsidRPr="003D2C8D">
        <w:rPr>
          <w:rFonts w:asciiTheme="minorHAnsi" w:hAnsiTheme="minorHAnsi" w:cstheme="minorHAnsi"/>
          <w:sz w:val="28"/>
          <w:szCs w:val="28"/>
        </w:rPr>
        <w:t>Discussion</w:t>
      </w:r>
    </w:p>
    <w:p w14:paraId="26B9D51A" w14:textId="5EF05DFC" w:rsidR="007426F6" w:rsidRPr="003D2C8D" w:rsidRDefault="007426F6" w:rsidP="007426F6">
      <w:pPr>
        <w:rPr>
          <w:rFonts w:asciiTheme="minorHAnsi" w:hAnsiTheme="minorHAnsi" w:cstheme="minorHAnsi"/>
          <w:lang w:eastAsia="zh-CN"/>
        </w:rPr>
      </w:pPr>
      <w:r w:rsidRPr="003D2C8D">
        <w:rPr>
          <w:rFonts w:asciiTheme="minorHAnsi" w:hAnsiTheme="minorHAnsi" w:cstheme="minorHAnsi"/>
          <w:lang w:val="en-US" w:eastAsia="zh-CN"/>
        </w:rPr>
        <w:t>In 5G stage, because of the increased number of features UEs supported, R</w:t>
      </w:r>
      <w:r w:rsidRPr="003D2C8D">
        <w:rPr>
          <w:rFonts w:asciiTheme="minorHAnsi" w:hAnsiTheme="minorHAnsi" w:cstheme="minorHAnsi"/>
          <w:lang w:eastAsia="zh-CN"/>
        </w:rPr>
        <w:t xml:space="preserve">AN4 has to define plenty of UE requirements with a significant overloading. This is one of important potential reasons for RAN4 lower quality specification in 5G later stage. Some reasons can be highlighted as causes for the specification quality. </w:t>
      </w:r>
    </w:p>
    <w:p w14:paraId="2C5A5FDA" w14:textId="4DC84FB2" w:rsidR="00305150" w:rsidRPr="003D2C8D" w:rsidRDefault="007426F6" w:rsidP="00305150">
      <w:pPr>
        <w:rPr>
          <w:rFonts w:asciiTheme="minorHAnsi" w:hAnsiTheme="minorHAnsi" w:cstheme="minorHAnsi"/>
          <w:lang w:eastAsia="zh-CN"/>
        </w:rPr>
      </w:pPr>
      <w:r w:rsidRPr="003D2C8D">
        <w:rPr>
          <w:rFonts w:asciiTheme="minorHAnsi" w:hAnsiTheme="minorHAnsi" w:cstheme="minorHAnsi"/>
          <w:lang w:eastAsia="zh-CN"/>
        </w:rPr>
        <w:t xml:space="preserve">Especially for CR handling itself, we can observe many improper ways which led the poor specification quality as well. For examples, </w:t>
      </w:r>
      <w:r w:rsidR="00305150" w:rsidRPr="003D2C8D">
        <w:rPr>
          <w:rFonts w:asciiTheme="minorHAnsi" w:hAnsiTheme="minorHAnsi" w:cstheme="minorHAnsi"/>
          <w:lang w:eastAsia="zh-CN"/>
        </w:rPr>
        <w:t>as the traditional method RAN4 adopted before 5G, individual companies  bring CR/</w:t>
      </w:r>
      <w:proofErr w:type="spellStart"/>
      <w:r w:rsidR="00305150" w:rsidRPr="003D2C8D">
        <w:rPr>
          <w:rFonts w:asciiTheme="minorHAnsi" w:hAnsiTheme="minorHAnsi" w:cstheme="minorHAnsi"/>
          <w:lang w:eastAsia="zh-CN"/>
        </w:rPr>
        <w:t>DraftCRs</w:t>
      </w:r>
      <w:proofErr w:type="spellEnd"/>
      <w:r w:rsidR="00305150" w:rsidRPr="003D2C8D">
        <w:rPr>
          <w:rFonts w:asciiTheme="minorHAnsi" w:hAnsiTheme="minorHAnsi" w:cstheme="minorHAnsi"/>
          <w:lang w:eastAsia="zh-CN"/>
        </w:rPr>
        <w:t xml:space="preserve"> in which  agreements achieved in previous meetings or new proposals was interpreted by their own text. Unfortunately, during the first days of the meeting week, there is no any focus on the </w:t>
      </w:r>
      <w:proofErr w:type="spellStart"/>
      <w:r w:rsidR="00305150" w:rsidRPr="003D2C8D">
        <w:rPr>
          <w:rFonts w:asciiTheme="minorHAnsi" w:hAnsiTheme="minorHAnsi" w:cstheme="minorHAnsi"/>
          <w:lang w:eastAsia="zh-CN"/>
        </w:rPr>
        <w:t>rational</w:t>
      </w:r>
      <w:proofErr w:type="spellEnd"/>
      <w:r w:rsidR="00305150" w:rsidRPr="003D2C8D">
        <w:rPr>
          <w:rFonts w:asciiTheme="minorHAnsi" w:hAnsiTheme="minorHAnsi" w:cstheme="minorHAnsi"/>
          <w:lang w:eastAsia="zh-CN"/>
        </w:rPr>
        <w:t xml:space="preserve"> behind these changes and themselves. </w:t>
      </w:r>
    </w:p>
    <w:p w14:paraId="5BC89C07" w14:textId="37F38748" w:rsidR="00C144FE" w:rsidRPr="003D2C8D" w:rsidRDefault="00C144FE" w:rsidP="00C144FE">
      <w:pPr>
        <w:pStyle w:val="RAN4observation0"/>
        <w:numPr>
          <w:ilvl w:val="0"/>
          <w:numId w:val="32"/>
        </w:numPr>
        <w:ind w:left="0" w:firstLine="0"/>
        <w:rPr>
          <w:rFonts w:asciiTheme="minorHAnsi" w:hAnsiTheme="minorHAnsi" w:cstheme="minorHAnsi"/>
          <w:b/>
          <w:bCs/>
        </w:rPr>
      </w:pPr>
      <w:r w:rsidRPr="003D2C8D">
        <w:rPr>
          <w:rFonts w:asciiTheme="minorHAnsi" w:hAnsiTheme="minorHAnsi" w:cstheme="minorHAnsi"/>
          <w:b/>
          <w:bCs/>
        </w:rPr>
        <w:t>There is not sufficient time during the meeting week to check and review CRs.</w:t>
      </w:r>
    </w:p>
    <w:p w14:paraId="4E1A149B" w14:textId="140F56B8" w:rsidR="00C144FE" w:rsidRPr="003D2C8D" w:rsidRDefault="00C144FE" w:rsidP="00C144FE">
      <w:pPr>
        <w:spacing w:line="240" w:lineRule="exact"/>
        <w:rPr>
          <w:rFonts w:asciiTheme="minorHAnsi" w:hAnsiTheme="minorHAnsi" w:cstheme="minorHAnsi"/>
          <w:lang w:eastAsia="zh-CN"/>
        </w:rPr>
      </w:pPr>
      <w:r w:rsidRPr="003D2C8D">
        <w:rPr>
          <w:rFonts w:asciiTheme="minorHAnsi" w:hAnsiTheme="minorHAnsi" w:cstheme="minorHAnsi"/>
          <w:lang w:eastAsia="zh-CN"/>
        </w:rPr>
        <w:t>Suggestion for CR handling is to start discussion on CR revisions early during the meeting week, even a little bit earlier than the beginning of meeting week. This is expected to improve CR quality.</w:t>
      </w:r>
    </w:p>
    <w:p w14:paraId="2F39D460" w14:textId="2A7A604C" w:rsidR="00C749CD" w:rsidRPr="003D2C8D" w:rsidRDefault="00837E63" w:rsidP="00941785">
      <w:pPr>
        <w:pStyle w:val="RAN4proposal"/>
        <w:ind w:left="0" w:firstLine="0"/>
        <w:rPr>
          <w:rFonts w:asciiTheme="minorHAnsi" w:eastAsia="等线" w:hAnsiTheme="minorHAnsi" w:cstheme="minorHAnsi"/>
          <w:iCs w:val="0"/>
        </w:rPr>
      </w:pPr>
      <w:r>
        <w:rPr>
          <w:rFonts w:asciiTheme="minorHAnsi" w:eastAsia="等线" w:hAnsiTheme="minorHAnsi" w:cstheme="minorHAnsi"/>
          <w:iCs w:val="0"/>
        </w:rPr>
        <w:t>Optimize</w:t>
      </w:r>
      <w:r w:rsidR="00C749CD" w:rsidRPr="003D2C8D">
        <w:rPr>
          <w:rFonts w:asciiTheme="minorHAnsi" w:eastAsia="等线" w:hAnsiTheme="minorHAnsi" w:cstheme="minorHAnsi"/>
          <w:iCs w:val="0"/>
        </w:rPr>
        <w:t xml:space="preserve"> the CR submission and review procedure rules</w:t>
      </w:r>
      <w:r w:rsidR="00B73D2A">
        <w:rPr>
          <w:rFonts w:asciiTheme="minorHAnsi" w:eastAsia="等线" w:hAnsiTheme="minorHAnsi" w:cstheme="minorHAnsi"/>
          <w:iCs w:val="0"/>
        </w:rPr>
        <w:t xml:space="preserve"> to left more time for CR cross checking and review</w:t>
      </w:r>
      <w:r w:rsidR="00C749CD" w:rsidRPr="003D2C8D">
        <w:rPr>
          <w:rFonts w:asciiTheme="minorHAnsi" w:eastAsia="等线" w:hAnsiTheme="minorHAnsi" w:cstheme="minorHAnsi"/>
          <w:iCs w:val="0"/>
        </w:rPr>
        <w:t xml:space="preserve">. </w:t>
      </w:r>
    </w:p>
    <w:p w14:paraId="38C10667" w14:textId="0AE10517" w:rsidR="00C749CD" w:rsidRPr="003D2C8D" w:rsidRDefault="00C144FE" w:rsidP="00C749CD">
      <w:pPr>
        <w:spacing w:line="240" w:lineRule="exact"/>
        <w:rPr>
          <w:rFonts w:asciiTheme="minorHAnsi" w:eastAsia="等线" w:hAnsiTheme="minorHAnsi" w:cstheme="minorHAnsi"/>
          <w:bCs/>
          <w:iCs/>
          <w:lang w:val="en-US" w:eastAsia="zh-CN"/>
        </w:rPr>
      </w:pPr>
      <w:r w:rsidRPr="003D2C8D">
        <w:rPr>
          <w:rFonts w:asciiTheme="minorHAnsi" w:hAnsiTheme="minorHAnsi" w:cstheme="minorHAnsi"/>
          <w:lang w:eastAsia="zh-CN"/>
        </w:rPr>
        <w:t>On the other hand,</w:t>
      </w:r>
      <w:r w:rsidR="00C749CD" w:rsidRPr="003D2C8D">
        <w:rPr>
          <w:rFonts w:asciiTheme="minorHAnsi" w:hAnsiTheme="minorHAnsi" w:cstheme="minorHAnsi"/>
          <w:lang w:eastAsia="zh-CN"/>
        </w:rPr>
        <w:t xml:space="preserve"> a burst of CR/Drafts CR needs to be handled nearly when Wis needs to be closed. For an example, </w:t>
      </w:r>
      <w:r w:rsidR="00305150" w:rsidRPr="003D2C8D">
        <w:rPr>
          <w:rFonts w:asciiTheme="minorHAnsi" w:hAnsiTheme="minorHAnsi" w:cstheme="minorHAnsi"/>
          <w:lang w:eastAsia="zh-CN"/>
        </w:rPr>
        <w:t xml:space="preserve"> </w:t>
      </w:r>
      <w:r w:rsidR="00C749CD" w:rsidRPr="003D2C8D">
        <w:rPr>
          <w:rFonts w:asciiTheme="minorHAnsi" w:hAnsiTheme="minorHAnsi" w:cstheme="minorHAnsi"/>
          <w:lang w:eastAsia="zh-CN"/>
        </w:rPr>
        <w:t>i</w:t>
      </w:r>
      <w:r w:rsidR="00C749CD" w:rsidRPr="003D2C8D">
        <w:rPr>
          <w:rFonts w:asciiTheme="minorHAnsi" w:eastAsia="等线" w:hAnsiTheme="minorHAnsi" w:cstheme="minorHAnsi"/>
          <w:bCs/>
          <w:iCs/>
        </w:rPr>
        <w:t xml:space="preserve">n RAN4#116 meeting (target time </w:t>
      </w:r>
      <w:r w:rsidR="00C749CD" w:rsidRPr="003D2C8D">
        <w:rPr>
          <w:rFonts w:asciiTheme="minorHAnsi" w:eastAsia="等线" w:hAnsiTheme="minorHAnsi" w:cstheme="minorHAnsi"/>
          <w:bCs/>
          <w:iCs/>
          <w:lang w:eastAsia="zh-CN"/>
        </w:rPr>
        <w:t>for Rel19 core part completion)</w:t>
      </w:r>
      <w:r w:rsidR="00C749CD" w:rsidRPr="003D2C8D">
        <w:rPr>
          <w:rFonts w:asciiTheme="minorHAnsi" w:eastAsia="等线" w:hAnsiTheme="minorHAnsi" w:cstheme="minorHAnsi"/>
          <w:bCs/>
          <w:iCs/>
        </w:rPr>
        <w:t>, in total, 3176 contributions are uploaded. Among them, about 1800 documents are CR/</w:t>
      </w:r>
      <w:proofErr w:type="spellStart"/>
      <w:r w:rsidR="00C749CD" w:rsidRPr="003D2C8D">
        <w:rPr>
          <w:rFonts w:asciiTheme="minorHAnsi" w:eastAsia="等线" w:hAnsiTheme="minorHAnsi" w:cstheme="minorHAnsi"/>
          <w:bCs/>
          <w:iCs/>
        </w:rPr>
        <w:t>pCR</w:t>
      </w:r>
      <w:proofErr w:type="spellEnd"/>
      <w:r w:rsidR="00C749CD" w:rsidRPr="003D2C8D">
        <w:rPr>
          <w:rFonts w:asciiTheme="minorHAnsi" w:eastAsia="等线" w:hAnsiTheme="minorHAnsi" w:cstheme="minorHAnsi"/>
          <w:bCs/>
          <w:iCs/>
        </w:rPr>
        <w:t xml:space="preserve">/ </w:t>
      </w:r>
      <w:proofErr w:type="spellStart"/>
      <w:r w:rsidR="00C749CD" w:rsidRPr="003D2C8D">
        <w:rPr>
          <w:rFonts w:asciiTheme="minorHAnsi" w:eastAsia="等线" w:hAnsiTheme="minorHAnsi" w:cstheme="minorHAnsi"/>
          <w:bCs/>
          <w:iCs/>
        </w:rPr>
        <w:t>darft</w:t>
      </w:r>
      <w:proofErr w:type="spellEnd"/>
      <w:r w:rsidR="00C749CD" w:rsidRPr="003D2C8D">
        <w:rPr>
          <w:rFonts w:asciiTheme="minorHAnsi" w:eastAsia="等线" w:hAnsiTheme="minorHAnsi" w:cstheme="minorHAnsi"/>
          <w:bCs/>
          <w:iCs/>
        </w:rPr>
        <w:t xml:space="preserve"> CR. This is the typical case at the end of a WI. Large number of CRs are sent out for review during the final days of meeting or meetings of WI. It is impossible to carefully check every sentences among the groups. As results, many typos and errors are introduced to the specification, which also increase the burden of maintaining the specifications.  </w:t>
      </w:r>
    </w:p>
    <w:p w14:paraId="601F7276" w14:textId="77777777" w:rsidR="00C749CD" w:rsidRPr="003D2C8D" w:rsidRDefault="00C749CD" w:rsidP="00C749CD">
      <w:pPr>
        <w:spacing w:line="240" w:lineRule="exact"/>
        <w:rPr>
          <w:rFonts w:asciiTheme="minorHAnsi" w:eastAsia="等线" w:hAnsiTheme="minorHAnsi" w:cstheme="minorHAnsi"/>
          <w:bCs/>
          <w:iCs/>
        </w:rPr>
      </w:pPr>
      <w:r w:rsidRPr="003D2C8D">
        <w:rPr>
          <w:rFonts w:asciiTheme="minorHAnsi" w:eastAsia="等线" w:hAnsiTheme="minorHAnsi" w:cstheme="minorHAnsi"/>
          <w:bCs/>
          <w:iCs/>
        </w:rPr>
        <w:t>To solve the issue, following list the candidate solutions for CR handling, which can be used as starting point to discuss the CR handling</w:t>
      </w:r>
    </w:p>
    <w:p w14:paraId="31770464" w14:textId="3E9A235E" w:rsidR="00C749CD" w:rsidRPr="003D2C8D" w:rsidRDefault="00C749CD" w:rsidP="00D06688">
      <w:pPr>
        <w:pStyle w:val="aff2"/>
        <w:numPr>
          <w:ilvl w:val="0"/>
          <w:numId w:val="37"/>
        </w:numPr>
        <w:spacing w:line="240" w:lineRule="exact"/>
        <w:ind w:firstLineChars="0"/>
        <w:rPr>
          <w:rFonts w:asciiTheme="minorHAnsi" w:eastAsia="等线" w:hAnsiTheme="minorHAnsi" w:cstheme="minorHAnsi"/>
          <w:bCs/>
          <w:iCs/>
        </w:rPr>
      </w:pPr>
      <w:r w:rsidRPr="003D2C8D">
        <w:rPr>
          <w:rFonts w:asciiTheme="minorHAnsi" w:eastAsia="等线" w:hAnsiTheme="minorHAnsi" w:cstheme="minorHAnsi"/>
          <w:bCs/>
          <w:iCs/>
        </w:rPr>
        <w:t>Adopt running CR approach as in RAN1/2</w:t>
      </w:r>
      <w:r w:rsidR="00D06688" w:rsidRPr="003D2C8D">
        <w:rPr>
          <w:rFonts w:asciiTheme="minorHAnsi" w:eastAsia="等线" w:hAnsiTheme="minorHAnsi" w:cstheme="minorHAnsi"/>
          <w:bCs/>
          <w:iCs/>
        </w:rPr>
        <w:t xml:space="preserve"> </w:t>
      </w:r>
      <w:r w:rsidR="00D06688" w:rsidRPr="003D2C8D">
        <w:rPr>
          <w:rFonts w:asciiTheme="minorHAnsi" w:eastAsia="等线" w:hAnsiTheme="minorHAnsi" w:cstheme="minorHAnsi"/>
          <w:bCs/>
        </w:rPr>
        <w:t>which can capture and implement once technical agreements earlier.</w:t>
      </w:r>
    </w:p>
    <w:p w14:paraId="3DF03CE8" w14:textId="087A314F" w:rsidR="00C749CD" w:rsidRPr="003D2C8D" w:rsidRDefault="00C749CD" w:rsidP="00D06688">
      <w:pPr>
        <w:pStyle w:val="aff2"/>
        <w:numPr>
          <w:ilvl w:val="0"/>
          <w:numId w:val="37"/>
        </w:numPr>
        <w:spacing w:line="240" w:lineRule="exact"/>
        <w:ind w:firstLineChars="0"/>
        <w:rPr>
          <w:rFonts w:asciiTheme="minorHAnsi" w:eastAsia="等线" w:hAnsiTheme="minorHAnsi" w:cstheme="minorHAnsi"/>
          <w:bCs/>
          <w:iCs/>
        </w:rPr>
      </w:pPr>
      <w:r w:rsidRPr="003D2C8D">
        <w:rPr>
          <w:rFonts w:asciiTheme="minorHAnsi" w:eastAsia="等线" w:hAnsiTheme="minorHAnsi" w:cstheme="minorHAnsi"/>
          <w:bCs/>
          <w:iCs/>
        </w:rPr>
        <w:t>Appoint big</w:t>
      </w:r>
      <w:r w:rsidR="00941785" w:rsidRPr="003D2C8D">
        <w:rPr>
          <w:rFonts w:asciiTheme="minorHAnsi" w:eastAsia="等线" w:hAnsiTheme="minorHAnsi" w:cstheme="minorHAnsi"/>
          <w:bCs/>
          <w:iCs/>
        </w:rPr>
        <w:t>/running</w:t>
      </w:r>
      <w:r w:rsidRPr="003D2C8D">
        <w:rPr>
          <w:rFonts w:asciiTheme="minorHAnsi" w:eastAsia="等线" w:hAnsiTheme="minorHAnsi" w:cstheme="minorHAnsi"/>
          <w:bCs/>
          <w:iCs/>
        </w:rPr>
        <w:t xml:space="preserve"> CR editor</w:t>
      </w:r>
      <w:r w:rsidR="00941785" w:rsidRPr="003D2C8D">
        <w:rPr>
          <w:rFonts w:asciiTheme="minorHAnsi" w:eastAsia="等线" w:hAnsiTheme="minorHAnsi" w:cstheme="minorHAnsi"/>
          <w:bCs/>
          <w:iCs/>
        </w:rPr>
        <w:t xml:space="preserve"> to guarantee the CR quality consistently </w:t>
      </w:r>
    </w:p>
    <w:p w14:paraId="024620E3" w14:textId="77777777" w:rsidR="00D06688" w:rsidRPr="003D2C8D" w:rsidRDefault="00D06688" w:rsidP="00D06688">
      <w:pPr>
        <w:spacing w:line="240" w:lineRule="exact"/>
        <w:rPr>
          <w:rFonts w:asciiTheme="minorHAnsi" w:eastAsia="等线" w:hAnsiTheme="minorHAnsi" w:cstheme="minorHAnsi"/>
          <w:bCs/>
          <w:iCs/>
          <w:lang w:eastAsia="zh-CN"/>
        </w:rPr>
      </w:pPr>
    </w:p>
    <w:p w14:paraId="164843C4" w14:textId="5768643A" w:rsidR="00D06688" w:rsidRPr="003D2C8D" w:rsidRDefault="00D06688" w:rsidP="00D06688">
      <w:pPr>
        <w:spacing w:line="240" w:lineRule="exact"/>
        <w:rPr>
          <w:rFonts w:asciiTheme="minorHAnsi" w:eastAsia="等线" w:hAnsiTheme="minorHAnsi" w:cstheme="minorHAnsi"/>
          <w:bCs/>
          <w:iCs/>
        </w:rPr>
      </w:pPr>
      <w:r w:rsidRPr="003D2C8D">
        <w:rPr>
          <w:rFonts w:asciiTheme="minorHAnsi" w:eastAsia="等线" w:hAnsiTheme="minorHAnsi" w:cstheme="minorHAnsi"/>
          <w:bCs/>
          <w:iCs/>
          <w:lang w:eastAsia="zh-CN"/>
        </w:rPr>
        <w:t>Therefore</w:t>
      </w:r>
      <w:r w:rsidRPr="003D2C8D">
        <w:rPr>
          <w:rFonts w:asciiTheme="minorHAnsi" w:eastAsia="等线" w:hAnsiTheme="minorHAnsi" w:cstheme="minorHAnsi"/>
          <w:bCs/>
          <w:iCs/>
        </w:rPr>
        <w:t>, we can propose that:</w:t>
      </w:r>
    </w:p>
    <w:p w14:paraId="445D5C2F" w14:textId="299947C4" w:rsidR="00C749CD" w:rsidRPr="003D2C8D" w:rsidRDefault="00A70345" w:rsidP="00C749CD">
      <w:pPr>
        <w:pStyle w:val="RAN4proposal"/>
        <w:ind w:left="0" w:firstLine="0"/>
        <w:rPr>
          <w:rFonts w:asciiTheme="minorHAnsi" w:eastAsia="等线" w:hAnsiTheme="minorHAnsi" w:cstheme="minorHAnsi"/>
          <w:iCs w:val="0"/>
        </w:rPr>
      </w:pPr>
      <w:r>
        <w:rPr>
          <w:rFonts w:asciiTheme="minorHAnsi" w:eastAsia="等线" w:hAnsiTheme="minorHAnsi" w:cstheme="minorHAnsi"/>
          <w:iCs w:val="0"/>
        </w:rPr>
        <w:t>F</w:t>
      </w:r>
      <w:r w:rsidR="00C749CD" w:rsidRPr="003D2C8D">
        <w:rPr>
          <w:rFonts w:asciiTheme="minorHAnsi" w:eastAsia="等线" w:hAnsiTheme="minorHAnsi" w:cstheme="minorHAnsi"/>
          <w:iCs w:val="0"/>
        </w:rPr>
        <w:t>or CR handling, it is proposed to consider following options</w:t>
      </w:r>
    </w:p>
    <w:p w14:paraId="5E7A4F10" w14:textId="48254A01" w:rsidR="00D06688" w:rsidRPr="003D2C8D" w:rsidRDefault="00C749CD" w:rsidP="00D06688">
      <w:pPr>
        <w:pStyle w:val="aff2"/>
        <w:numPr>
          <w:ilvl w:val="0"/>
          <w:numId w:val="36"/>
        </w:numPr>
        <w:spacing w:line="240" w:lineRule="exact"/>
        <w:ind w:firstLineChars="0"/>
        <w:rPr>
          <w:rFonts w:asciiTheme="minorHAnsi" w:eastAsia="等线" w:hAnsiTheme="minorHAnsi" w:cstheme="minorHAnsi"/>
          <w:b/>
        </w:rPr>
      </w:pPr>
      <w:r w:rsidRPr="003D2C8D">
        <w:rPr>
          <w:rFonts w:asciiTheme="minorHAnsi" w:eastAsia="等线" w:hAnsiTheme="minorHAnsi" w:cstheme="minorHAnsi"/>
          <w:b/>
        </w:rPr>
        <w:t xml:space="preserve">Adopt running CR approach as in RAN1/2 </w:t>
      </w:r>
    </w:p>
    <w:p w14:paraId="221BF800" w14:textId="6AD7634E" w:rsidR="00305150" w:rsidRPr="003D2C8D" w:rsidRDefault="00C749CD" w:rsidP="00D06688">
      <w:pPr>
        <w:pStyle w:val="aff2"/>
        <w:numPr>
          <w:ilvl w:val="0"/>
          <w:numId w:val="36"/>
        </w:numPr>
        <w:spacing w:line="240" w:lineRule="exact"/>
        <w:ind w:firstLineChars="0"/>
        <w:rPr>
          <w:rFonts w:asciiTheme="minorHAnsi" w:eastAsia="等线" w:hAnsiTheme="minorHAnsi" w:cstheme="minorHAnsi"/>
          <w:b/>
          <w:lang w:eastAsia="en-US"/>
        </w:rPr>
      </w:pPr>
      <w:r w:rsidRPr="003D2C8D">
        <w:rPr>
          <w:rFonts w:asciiTheme="minorHAnsi" w:eastAsia="等线" w:hAnsiTheme="minorHAnsi" w:cstheme="minorHAnsi"/>
          <w:b/>
        </w:rPr>
        <w:lastRenderedPageBreak/>
        <w:t xml:space="preserve">Appoint </w:t>
      </w:r>
      <w:r w:rsidR="00941785" w:rsidRPr="003D2C8D">
        <w:rPr>
          <w:rFonts w:asciiTheme="minorHAnsi" w:eastAsia="等线" w:hAnsiTheme="minorHAnsi" w:cstheme="minorHAnsi"/>
          <w:b/>
        </w:rPr>
        <w:t>running/</w:t>
      </w:r>
      <w:r w:rsidRPr="003D2C8D">
        <w:rPr>
          <w:rFonts w:asciiTheme="minorHAnsi" w:eastAsia="等线" w:hAnsiTheme="minorHAnsi" w:cstheme="minorHAnsi"/>
          <w:b/>
        </w:rPr>
        <w:t>big CR editor</w:t>
      </w:r>
      <w:r w:rsidR="00941785" w:rsidRPr="003D2C8D">
        <w:rPr>
          <w:rFonts w:asciiTheme="minorHAnsi" w:eastAsia="等线" w:hAnsiTheme="minorHAnsi" w:cstheme="minorHAnsi"/>
          <w:b/>
        </w:rPr>
        <w:t xml:space="preserve"> consistently</w:t>
      </w:r>
    </w:p>
    <w:p w14:paraId="1E0CBFE3" w14:textId="3C7166BE" w:rsidR="00E17D4B" w:rsidRPr="003D2C8D" w:rsidRDefault="00E17D4B" w:rsidP="000F2A31">
      <w:pPr>
        <w:rPr>
          <w:rFonts w:asciiTheme="minorHAnsi" w:eastAsiaTheme="minorEastAsia" w:hAnsiTheme="minorHAnsi" w:cstheme="minorHAnsi"/>
          <w:b/>
          <w:bCs/>
          <w:lang w:eastAsia="zh-CN"/>
        </w:rPr>
      </w:pPr>
      <w:r w:rsidRPr="003D2C8D">
        <w:rPr>
          <w:rFonts w:asciiTheme="minorHAnsi" w:eastAsiaTheme="minorEastAsia" w:hAnsiTheme="minorHAnsi" w:cstheme="minorHAnsi"/>
          <w:b/>
          <w:bCs/>
          <w:lang w:eastAsia="zh-CN"/>
        </w:rPr>
        <w:t xml:space="preserve"> </w:t>
      </w:r>
    </w:p>
    <w:p w14:paraId="7DA9EC9A" w14:textId="338397F4" w:rsidR="00BF3F85" w:rsidRPr="003D2C8D" w:rsidRDefault="00BF3F85" w:rsidP="00A451EB">
      <w:pPr>
        <w:pStyle w:val="10"/>
        <w:numPr>
          <w:ilvl w:val="0"/>
          <w:numId w:val="23"/>
        </w:numPr>
        <w:jc w:val="both"/>
        <w:rPr>
          <w:rFonts w:asciiTheme="minorHAnsi" w:hAnsiTheme="minorHAnsi" w:cstheme="minorHAnsi"/>
          <w:sz w:val="28"/>
          <w:szCs w:val="28"/>
        </w:rPr>
      </w:pPr>
      <w:r w:rsidRPr="003D2C8D">
        <w:rPr>
          <w:rFonts w:asciiTheme="minorHAnsi" w:hAnsiTheme="minorHAnsi" w:cstheme="minorHAnsi"/>
          <w:sz w:val="28"/>
          <w:szCs w:val="28"/>
        </w:rPr>
        <w:t>Conclusion</w:t>
      </w:r>
    </w:p>
    <w:p w14:paraId="412EF0D4" w14:textId="4F341C05" w:rsidR="00FB5E3A" w:rsidRPr="003D2C8D" w:rsidRDefault="00FB5E3A" w:rsidP="00D85BEA">
      <w:pPr>
        <w:rPr>
          <w:rFonts w:asciiTheme="minorHAnsi" w:hAnsiTheme="minorHAnsi" w:cstheme="minorHAnsi"/>
          <w:lang w:eastAsia="zh-CN"/>
        </w:rPr>
      </w:pPr>
      <w:r w:rsidRPr="003D2C8D">
        <w:rPr>
          <w:rFonts w:asciiTheme="minorHAnsi" w:hAnsiTheme="minorHAnsi" w:cstheme="minorHAnsi"/>
          <w:lang w:eastAsia="zh-CN"/>
        </w:rPr>
        <w:t xml:space="preserve">In this contribution, </w:t>
      </w:r>
      <w:r w:rsidR="007343AE">
        <w:rPr>
          <w:rFonts w:asciiTheme="minorHAnsi" w:hAnsiTheme="minorHAnsi" w:cstheme="minorHAnsi"/>
          <w:lang w:eastAsia="zh-CN"/>
        </w:rPr>
        <w:t>the further</w:t>
      </w:r>
      <w:r w:rsidRPr="003D2C8D">
        <w:rPr>
          <w:rFonts w:asciiTheme="minorHAnsi" w:hAnsiTheme="minorHAnsi" w:cstheme="minorHAnsi"/>
          <w:lang w:eastAsia="zh-CN"/>
        </w:rPr>
        <w:t xml:space="preserve"> views on </w:t>
      </w:r>
      <w:r w:rsidR="00B75B97" w:rsidRPr="003D2C8D">
        <w:rPr>
          <w:rFonts w:asciiTheme="minorHAnsi" w:hAnsiTheme="minorHAnsi" w:cstheme="minorHAnsi"/>
          <w:lang w:eastAsia="zh-CN"/>
        </w:rPr>
        <w:t xml:space="preserve">RAN4 </w:t>
      </w:r>
      <w:r w:rsidR="00BE0D20" w:rsidRPr="003D2C8D">
        <w:rPr>
          <w:rFonts w:asciiTheme="minorHAnsi" w:hAnsiTheme="minorHAnsi" w:cstheme="minorHAnsi"/>
          <w:lang w:eastAsia="zh-CN"/>
        </w:rPr>
        <w:t xml:space="preserve">spec </w:t>
      </w:r>
      <w:r w:rsidR="007343AE">
        <w:rPr>
          <w:rFonts w:asciiTheme="minorHAnsi" w:hAnsiTheme="minorHAnsi" w:cstheme="minorHAnsi"/>
          <w:lang w:eastAsia="zh-CN"/>
        </w:rPr>
        <w:t>CR handling</w:t>
      </w:r>
      <w:r w:rsidR="00B75B97" w:rsidRPr="003D2C8D">
        <w:rPr>
          <w:rFonts w:asciiTheme="minorHAnsi" w:hAnsiTheme="minorHAnsi" w:cstheme="minorHAnsi"/>
          <w:lang w:eastAsia="zh-CN"/>
        </w:rPr>
        <w:t xml:space="preserve"> in 6GR are provided</w:t>
      </w:r>
      <w:r w:rsidR="00BE0D20" w:rsidRPr="003D2C8D">
        <w:rPr>
          <w:rFonts w:asciiTheme="minorHAnsi" w:hAnsiTheme="minorHAnsi" w:cstheme="minorHAnsi"/>
          <w:lang w:eastAsia="zh-CN"/>
        </w:rPr>
        <w:t>.</w:t>
      </w:r>
    </w:p>
    <w:p w14:paraId="4B5502F4" w14:textId="113F9608" w:rsidR="003674F0" w:rsidRDefault="003674F0" w:rsidP="003674F0">
      <w:pPr>
        <w:pStyle w:val="RAN4Observation"/>
        <w:numPr>
          <w:ilvl w:val="0"/>
          <w:numId w:val="39"/>
        </w:numPr>
        <w:rPr>
          <w:rFonts w:asciiTheme="minorHAnsi" w:hAnsiTheme="minorHAnsi" w:cstheme="minorHAnsi"/>
          <w:b/>
          <w:bCs/>
        </w:rPr>
      </w:pPr>
      <w:r w:rsidRPr="003674F0">
        <w:rPr>
          <w:rFonts w:asciiTheme="minorHAnsi" w:hAnsiTheme="minorHAnsi" w:cstheme="minorHAnsi"/>
          <w:b/>
          <w:bCs/>
        </w:rPr>
        <w:t>There is not sufficient time during the meeting week to check and review CRs.</w:t>
      </w:r>
    </w:p>
    <w:p w14:paraId="07CCA615" w14:textId="77777777" w:rsidR="003674F0" w:rsidRPr="003674F0" w:rsidRDefault="003674F0" w:rsidP="003674F0">
      <w:pPr>
        <w:pStyle w:val="RAN4proposal"/>
        <w:numPr>
          <w:ilvl w:val="0"/>
          <w:numId w:val="42"/>
        </w:numPr>
        <w:ind w:left="0" w:firstLine="0"/>
        <w:rPr>
          <w:rFonts w:asciiTheme="minorHAnsi" w:eastAsia="等线" w:hAnsiTheme="minorHAnsi" w:cstheme="minorHAnsi"/>
          <w:iCs w:val="0"/>
        </w:rPr>
      </w:pPr>
      <w:r w:rsidRPr="003674F0">
        <w:rPr>
          <w:rFonts w:asciiTheme="minorHAnsi" w:eastAsia="等线" w:hAnsiTheme="minorHAnsi" w:cstheme="minorHAnsi"/>
          <w:iCs w:val="0"/>
        </w:rPr>
        <w:t xml:space="preserve">Optimize the CR submission and review procedure rules to left more time for CR cross checking and review. </w:t>
      </w:r>
    </w:p>
    <w:p w14:paraId="1861F9EE" w14:textId="77777777" w:rsidR="003674F0" w:rsidRPr="003D2C8D" w:rsidRDefault="003674F0" w:rsidP="003674F0">
      <w:pPr>
        <w:pStyle w:val="RAN4proposal"/>
        <w:ind w:left="0" w:firstLine="0"/>
        <w:rPr>
          <w:rFonts w:asciiTheme="minorHAnsi" w:eastAsia="等线" w:hAnsiTheme="minorHAnsi" w:cstheme="minorHAnsi"/>
          <w:iCs w:val="0"/>
        </w:rPr>
      </w:pPr>
      <w:r>
        <w:rPr>
          <w:rFonts w:asciiTheme="minorHAnsi" w:eastAsia="等线" w:hAnsiTheme="minorHAnsi" w:cstheme="minorHAnsi"/>
          <w:iCs w:val="0"/>
        </w:rPr>
        <w:t>F</w:t>
      </w:r>
      <w:r w:rsidRPr="003D2C8D">
        <w:rPr>
          <w:rFonts w:asciiTheme="minorHAnsi" w:eastAsia="等线" w:hAnsiTheme="minorHAnsi" w:cstheme="minorHAnsi"/>
          <w:iCs w:val="0"/>
        </w:rPr>
        <w:t>or CR handling, it is proposed to consider following options</w:t>
      </w:r>
    </w:p>
    <w:p w14:paraId="01BDEDC4" w14:textId="77777777" w:rsidR="003674F0" w:rsidRPr="003D2C8D" w:rsidRDefault="003674F0" w:rsidP="003674F0">
      <w:pPr>
        <w:pStyle w:val="aff2"/>
        <w:numPr>
          <w:ilvl w:val="0"/>
          <w:numId w:val="36"/>
        </w:numPr>
        <w:spacing w:line="240" w:lineRule="exact"/>
        <w:ind w:firstLineChars="0"/>
        <w:rPr>
          <w:rFonts w:asciiTheme="minorHAnsi" w:eastAsia="等线" w:hAnsiTheme="minorHAnsi" w:cstheme="minorHAnsi"/>
          <w:b/>
        </w:rPr>
      </w:pPr>
      <w:r w:rsidRPr="003D2C8D">
        <w:rPr>
          <w:rFonts w:asciiTheme="minorHAnsi" w:eastAsia="等线" w:hAnsiTheme="minorHAnsi" w:cstheme="minorHAnsi"/>
          <w:b/>
        </w:rPr>
        <w:t xml:space="preserve">Adopt running CR approach as in RAN1/2 </w:t>
      </w:r>
    </w:p>
    <w:p w14:paraId="6E57248F" w14:textId="77777777" w:rsidR="003674F0" w:rsidRPr="003D2C8D" w:rsidRDefault="003674F0" w:rsidP="003674F0">
      <w:pPr>
        <w:pStyle w:val="aff2"/>
        <w:numPr>
          <w:ilvl w:val="0"/>
          <w:numId w:val="36"/>
        </w:numPr>
        <w:spacing w:line="240" w:lineRule="exact"/>
        <w:ind w:firstLineChars="0"/>
        <w:rPr>
          <w:rFonts w:asciiTheme="minorHAnsi" w:eastAsia="等线" w:hAnsiTheme="minorHAnsi" w:cstheme="minorHAnsi"/>
          <w:b/>
          <w:lang w:eastAsia="en-US"/>
        </w:rPr>
      </w:pPr>
      <w:r w:rsidRPr="003D2C8D">
        <w:rPr>
          <w:rFonts w:asciiTheme="minorHAnsi" w:eastAsia="等线" w:hAnsiTheme="minorHAnsi" w:cstheme="minorHAnsi"/>
          <w:b/>
        </w:rPr>
        <w:t>Appoint running/big CR editor consistently</w:t>
      </w:r>
    </w:p>
    <w:p w14:paraId="36E2D7E6" w14:textId="77777777" w:rsidR="0027292B" w:rsidRPr="003674F0" w:rsidRDefault="0027292B" w:rsidP="00D85BEA">
      <w:pPr>
        <w:rPr>
          <w:rFonts w:asciiTheme="minorHAnsi" w:hAnsiTheme="minorHAnsi" w:cstheme="minorHAnsi"/>
          <w:lang w:val="en-US" w:eastAsia="zh-CN"/>
        </w:rPr>
      </w:pPr>
    </w:p>
    <w:p w14:paraId="02DA9E6B" w14:textId="50742001" w:rsidR="007B3883" w:rsidRPr="003D2C8D" w:rsidRDefault="006C77F8" w:rsidP="00A451EB">
      <w:pPr>
        <w:pStyle w:val="10"/>
        <w:numPr>
          <w:ilvl w:val="0"/>
          <w:numId w:val="23"/>
        </w:numPr>
        <w:jc w:val="both"/>
        <w:rPr>
          <w:rFonts w:asciiTheme="minorHAnsi" w:hAnsiTheme="minorHAnsi" w:cstheme="minorHAnsi"/>
          <w:sz w:val="28"/>
          <w:szCs w:val="28"/>
        </w:rPr>
      </w:pPr>
      <w:r w:rsidRPr="003D2C8D">
        <w:rPr>
          <w:rFonts w:asciiTheme="minorHAnsi" w:hAnsiTheme="minorHAnsi" w:cstheme="minorHAnsi"/>
          <w:sz w:val="28"/>
          <w:szCs w:val="28"/>
        </w:rPr>
        <w:t>References</w:t>
      </w:r>
    </w:p>
    <w:bookmarkEnd w:id="2"/>
    <w:bookmarkEnd w:id="3"/>
    <w:p w14:paraId="25F044B7" w14:textId="3DE09BC4" w:rsidR="00E16255" w:rsidRPr="003D2C8D" w:rsidRDefault="005109B4" w:rsidP="00E16255">
      <w:pPr>
        <w:rPr>
          <w:rFonts w:asciiTheme="minorHAnsi" w:hAnsiTheme="minorHAnsi" w:cstheme="minorHAnsi"/>
          <w:bCs/>
          <w:lang w:eastAsia="zh-CN"/>
        </w:rPr>
      </w:pPr>
      <w:r w:rsidRPr="003D2C8D">
        <w:rPr>
          <w:rFonts w:asciiTheme="minorHAnsi" w:hAnsiTheme="minorHAnsi" w:cstheme="minorHAnsi"/>
          <w:bCs/>
          <w:lang w:eastAsia="zh-CN"/>
        </w:rPr>
        <w:t>[1]</w:t>
      </w:r>
      <w:r w:rsidR="0041529D" w:rsidRPr="003D2C8D">
        <w:rPr>
          <w:rFonts w:asciiTheme="minorHAnsi" w:hAnsiTheme="minorHAnsi" w:cstheme="minorHAnsi"/>
          <w:bCs/>
          <w:lang w:eastAsia="zh-CN"/>
        </w:rPr>
        <w:t xml:space="preserve"> </w:t>
      </w:r>
      <w:r w:rsidR="00E16255" w:rsidRPr="003D2C8D">
        <w:rPr>
          <w:rFonts w:asciiTheme="minorHAnsi" w:hAnsiTheme="minorHAnsi" w:cstheme="minorHAnsi"/>
          <w:bCs/>
          <w:lang w:eastAsia="zh-CN"/>
        </w:rPr>
        <w:t>R4-2511652, “Plan on RAN4 6G discussion and meeting arrangement in Rel-20”, RAN4 chair, RAN4#116</w:t>
      </w:r>
    </w:p>
    <w:p w14:paraId="6CC4923B" w14:textId="607D12DC" w:rsidR="000916EA" w:rsidRPr="003D2C8D" w:rsidRDefault="000916EA" w:rsidP="00E16255">
      <w:pPr>
        <w:rPr>
          <w:rFonts w:asciiTheme="minorHAnsi" w:hAnsiTheme="minorHAnsi" w:cstheme="minorHAnsi"/>
          <w:bCs/>
          <w:lang w:eastAsia="zh-CN"/>
        </w:rPr>
      </w:pPr>
      <w:r w:rsidRPr="003D2C8D">
        <w:rPr>
          <w:rFonts w:asciiTheme="minorHAnsi" w:hAnsiTheme="minorHAnsi" w:cstheme="minorHAnsi"/>
          <w:bCs/>
          <w:lang w:eastAsia="zh-CN"/>
        </w:rPr>
        <w:t>[2]</w:t>
      </w:r>
      <w:r w:rsidR="00AD4758" w:rsidRPr="003D2C8D">
        <w:rPr>
          <w:rFonts w:asciiTheme="minorHAnsi" w:hAnsiTheme="minorHAnsi" w:cstheme="minorHAnsi"/>
          <w:bCs/>
          <w:lang w:eastAsia="zh-CN"/>
        </w:rPr>
        <w:t xml:space="preserve"> </w:t>
      </w:r>
      <w:hyperlink r:id="rId8" w:history="1">
        <w:r w:rsidR="0021100C" w:rsidRPr="003D2C8D">
          <w:rPr>
            <w:rFonts w:asciiTheme="minorHAnsi" w:hAnsiTheme="minorHAnsi" w:cstheme="minorHAnsi"/>
            <w:bCs/>
            <w:lang w:eastAsia="zh-CN"/>
          </w:rPr>
          <w:t>R4-25</w:t>
        </w:r>
        <w:r w:rsidR="00DE2AA2">
          <w:rPr>
            <w:rFonts w:asciiTheme="minorHAnsi" w:hAnsiTheme="minorHAnsi" w:cstheme="minorHAnsi"/>
            <w:bCs/>
            <w:lang w:eastAsia="zh-CN"/>
          </w:rPr>
          <w:t>22460</w:t>
        </w:r>
      </w:hyperlink>
      <w:r w:rsidR="00F92E5D" w:rsidRPr="003D2C8D">
        <w:rPr>
          <w:rFonts w:asciiTheme="minorHAnsi" w:hAnsiTheme="minorHAnsi" w:cstheme="minorHAnsi"/>
          <w:bCs/>
          <w:lang w:eastAsia="zh-CN"/>
        </w:rPr>
        <w:t>, “WF on 6G operation efficiency”, CATT, RAN4#11</w:t>
      </w:r>
      <w:r w:rsidR="00DE2AA2">
        <w:rPr>
          <w:rFonts w:asciiTheme="minorHAnsi" w:hAnsiTheme="minorHAnsi" w:cstheme="minorHAnsi"/>
          <w:bCs/>
          <w:lang w:eastAsia="zh-CN"/>
        </w:rPr>
        <w:t>7</w:t>
      </w:r>
    </w:p>
    <w:p w14:paraId="39CF9767" w14:textId="0D88EF75" w:rsidR="0016291E" w:rsidRPr="003D2C8D" w:rsidRDefault="0016291E" w:rsidP="00956138">
      <w:pPr>
        <w:rPr>
          <w:rFonts w:asciiTheme="minorHAnsi" w:hAnsiTheme="minorHAnsi" w:cstheme="minorHAnsi"/>
          <w:lang w:eastAsia="zh-CN"/>
        </w:rPr>
      </w:pPr>
    </w:p>
    <w:sectPr w:rsidR="0016291E" w:rsidRPr="003D2C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7C9C3" w14:textId="77777777" w:rsidR="00916A8A" w:rsidRDefault="00916A8A">
      <w:r>
        <w:separator/>
      </w:r>
    </w:p>
  </w:endnote>
  <w:endnote w:type="continuationSeparator" w:id="0">
    <w:p w14:paraId="3446CDDA" w14:textId="77777777" w:rsidR="00916A8A" w:rsidRDefault="00916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E1050" w14:textId="77777777" w:rsidR="00916A8A" w:rsidRDefault="00916A8A">
      <w:r>
        <w:separator/>
      </w:r>
    </w:p>
  </w:footnote>
  <w:footnote w:type="continuationSeparator" w:id="0">
    <w:p w14:paraId="178E0401" w14:textId="77777777" w:rsidR="00916A8A" w:rsidRDefault="00916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812710"/>
    <w:multiLevelType w:val="multilevel"/>
    <w:tmpl w:val="C781271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11E40FB6"/>
    <w:multiLevelType w:val="hybridMultilevel"/>
    <w:tmpl w:val="EC1CA238"/>
    <w:lvl w:ilvl="0" w:tplc="CD8882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6B43B9D"/>
    <w:multiLevelType w:val="hybridMultilevel"/>
    <w:tmpl w:val="9140B600"/>
    <w:lvl w:ilvl="0" w:tplc="A5589EE0">
      <w:start w:val="1"/>
      <w:numFmt w:val="decimal"/>
      <w:pStyle w:val="RAN4Observation"/>
      <w:suff w:val="space"/>
      <w:lvlText w:val="Observation %1:"/>
      <w:lvlJc w:val="left"/>
      <w:pPr>
        <w:ind w:left="360" w:hanging="360"/>
      </w:pPr>
      <w:rPr>
        <w:rFonts w:asciiTheme="minorHAnsi" w:hAnsiTheme="minorHAnsi" w:cstheme="minorHAnsi"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D6E3167"/>
    <w:multiLevelType w:val="hybridMultilevel"/>
    <w:tmpl w:val="6B96DC10"/>
    <w:lvl w:ilvl="0" w:tplc="F7C01AF4">
      <w:start w:val="1"/>
      <w:numFmt w:val="decimal"/>
      <w:pStyle w:val="RAN4proposal"/>
      <w:suff w:val="space"/>
      <w:lvlText w:val="Proposal %1:"/>
      <w:lvlJc w:val="left"/>
      <w:pPr>
        <w:ind w:left="1211" w:hanging="360"/>
      </w:pPr>
      <w:rPr>
        <w:rFonts w:asciiTheme="minorHAnsi" w:hAnsiTheme="minorHAnsi" w:cstheme="minorHAnsi" w:hint="default"/>
        <w:b/>
        <w:i w:val="0"/>
        <w:color w:val="auto"/>
        <w:sz w:val="20"/>
      </w:rPr>
    </w:lvl>
    <w:lvl w:ilvl="1" w:tplc="C964BFA6">
      <w:start w:val="1"/>
      <w:numFmt w:val="lowerLetter"/>
      <w:lvlText w:val="%2."/>
      <w:lvlJc w:val="left"/>
      <w:pPr>
        <w:ind w:left="1931" w:hanging="360"/>
      </w:pPr>
      <w:rPr>
        <w:lang w:val="en-US"/>
      </w:r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1"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53C79"/>
    <w:multiLevelType w:val="hybridMultilevel"/>
    <w:tmpl w:val="5DDAE3AA"/>
    <w:lvl w:ilvl="0" w:tplc="CD8882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5"/>
  </w:num>
  <w:num w:numId="3">
    <w:abstractNumId w:val="27"/>
  </w:num>
  <w:num w:numId="4">
    <w:abstractNumId w:val="17"/>
  </w:num>
  <w:num w:numId="5">
    <w:abstractNumId w:val="33"/>
  </w:num>
  <w:num w:numId="6">
    <w:abstractNumId w:val="25"/>
  </w:num>
  <w:num w:numId="7">
    <w:abstractNumId w:val="9"/>
  </w:num>
  <w:num w:numId="8">
    <w:abstractNumId w:val="10"/>
  </w:num>
  <w:num w:numId="9">
    <w:abstractNumId w:val="23"/>
  </w:num>
  <w:num w:numId="10">
    <w:abstractNumId w:val="16"/>
  </w:num>
  <w:num w:numId="11">
    <w:abstractNumId w:val="1"/>
  </w:num>
  <w:num w:numId="12">
    <w:abstractNumId w:val="12"/>
  </w:num>
  <w:num w:numId="13">
    <w:abstractNumId w:val="13"/>
  </w:num>
  <w:num w:numId="14">
    <w:abstractNumId w:val="6"/>
  </w:num>
  <w:num w:numId="15">
    <w:abstractNumId w:val="28"/>
  </w:num>
  <w:num w:numId="16">
    <w:abstractNumId w:val="31"/>
  </w:num>
  <w:num w:numId="17">
    <w:abstractNumId w:val="14"/>
  </w:num>
  <w:num w:numId="18">
    <w:abstractNumId w:val="19"/>
  </w:num>
  <w:num w:numId="19">
    <w:abstractNumId w:val="4"/>
  </w:num>
  <w:num w:numId="20">
    <w:abstractNumId w:val="8"/>
  </w:num>
  <w:num w:numId="21">
    <w:abstractNumId w:val="22"/>
  </w:num>
  <w:num w:numId="22">
    <w:abstractNumId w:val="7"/>
  </w:num>
  <w:num w:numId="23">
    <w:abstractNumId w:val="26"/>
  </w:num>
  <w:num w:numId="24">
    <w:abstractNumId w:val="30"/>
  </w:num>
  <w:num w:numId="25">
    <w:abstractNumId w:val="29"/>
  </w:num>
  <w:num w:numId="26">
    <w:abstractNumId w:val="21"/>
  </w:num>
  <w:num w:numId="27">
    <w:abstractNumId w:val="32"/>
  </w:num>
  <w:num w:numId="28">
    <w:abstractNumId w:val="11"/>
  </w:num>
  <w:num w:numId="29">
    <w:abstractNumId w:val="15"/>
  </w:num>
  <w:num w:numId="30">
    <w:abstractNumId w:val="2"/>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 w:numId="37">
    <w:abstractNumId w:val="3"/>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1B"/>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583"/>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C6E"/>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0C"/>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1ECA"/>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150"/>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4F0"/>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C8D"/>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29E"/>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8C0"/>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7EF"/>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5D1D"/>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019"/>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FFA"/>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4D2"/>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3AE"/>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6F6"/>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5D01"/>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474"/>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63"/>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BC8"/>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A8A"/>
    <w:rsid w:val="00916B12"/>
    <w:rsid w:val="00920208"/>
    <w:rsid w:val="00921008"/>
    <w:rsid w:val="00921B38"/>
    <w:rsid w:val="0092245D"/>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785"/>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2F2"/>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345"/>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142"/>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27C2"/>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3D2A"/>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08"/>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4FE"/>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9CD"/>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688"/>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7587"/>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4BFE"/>
    <w:rsid w:val="00D5562E"/>
    <w:rsid w:val="00D5596A"/>
    <w:rsid w:val="00D55C37"/>
    <w:rsid w:val="00D55F9E"/>
    <w:rsid w:val="00D567FE"/>
    <w:rsid w:val="00D56B0A"/>
    <w:rsid w:val="00D56D57"/>
    <w:rsid w:val="00D5735C"/>
    <w:rsid w:val="00D57B41"/>
    <w:rsid w:val="00D60774"/>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2AA2"/>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17D4B"/>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43"/>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357"/>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2D83"/>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3F5E"/>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2E5D"/>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 w:type="paragraph" w:customStyle="1" w:styleId="RAN4Observation">
    <w:name w:val="RAN4 Observation"/>
    <w:basedOn w:val="aff2"/>
    <w:next w:val="a0"/>
    <w:rsid w:val="0092245D"/>
    <w:pPr>
      <w:widowControl/>
      <w:numPr>
        <w:numId w:val="32"/>
      </w:numPr>
      <w:tabs>
        <w:tab w:val="num" w:pos="360"/>
      </w:tabs>
      <w:spacing w:before="0" w:after="160" w:line="256" w:lineRule="auto"/>
      <w:ind w:left="0" w:firstLineChars="0" w:firstLine="420"/>
      <w:contextualSpacing/>
      <w:jc w:val="left"/>
    </w:pPr>
    <w:rPr>
      <w:rFonts w:eastAsia="Calibri"/>
      <w:kern w:val="0"/>
      <w:sz w:val="20"/>
      <w:szCs w:val="20"/>
      <w:lang w:val="en-GB" w:eastAsia="en-US"/>
    </w:rPr>
  </w:style>
  <w:style w:type="character" w:customStyle="1" w:styleId="RAN4observationChar">
    <w:name w:val="RAN4 observation Char"/>
    <w:basedOn w:val="a1"/>
    <w:link w:val="RAN4observation0"/>
    <w:locked/>
    <w:rsid w:val="0092245D"/>
    <w:rPr>
      <w:rFonts w:ascii="Calibri" w:eastAsia="Calibri" w:hAnsi="Calibri" w:cs="Calibri"/>
      <w:lang w:val="en-GB"/>
    </w:rPr>
  </w:style>
  <w:style w:type="paragraph" w:customStyle="1" w:styleId="RAN4observation0">
    <w:name w:val="RAN4 observation"/>
    <w:basedOn w:val="a0"/>
    <w:next w:val="a0"/>
    <w:link w:val="RAN4observationChar"/>
    <w:qFormat/>
    <w:rsid w:val="0092245D"/>
    <w:pPr>
      <w:tabs>
        <w:tab w:val="num" w:pos="720"/>
      </w:tabs>
      <w:spacing w:after="160" w:line="256" w:lineRule="auto"/>
      <w:contextualSpacing/>
    </w:pPr>
    <w:rPr>
      <w:rFonts w:ascii="Calibri" w:eastAsia="Calibri" w:hAnsi="Calibri" w:cs="Calibri"/>
      <w:lang w:eastAsia="zh-CN"/>
    </w:rPr>
  </w:style>
  <w:style w:type="character" w:customStyle="1" w:styleId="RAN4proposalChar">
    <w:name w:val="RAN4 proposal Char"/>
    <w:basedOn w:val="a1"/>
    <w:link w:val="RAN4proposal"/>
    <w:locked/>
    <w:rsid w:val="0092245D"/>
    <w:rPr>
      <w:rFonts w:ascii="Calibri" w:eastAsiaTheme="minorHAnsi" w:hAnsi="Calibri" w:cstheme="minorBidi"/>
      <w:b/>
      <w:iCs/>
      <w:szCs w:val="18"/>
      <w:lang w:val="en-GB"/>
    </w:rPr>
  </w:style>
  <w:style w:type="paragraph" w:customStyle="1" w:styleId="RAN4proposal">
    <w:name w:val="RAN4 proposal"/>
    <w:basedOn w:val="aff7"/>
    <w:next w:val="a0"/>
    <w:link w:val="RAN4proposalChar"/>
    <w:qFormat/>
    <w:rsid w:val="0092245D"/>
    <w:pPr>
      <w:numPr>
        <w:numId w:val="33"/>
      </w:numPr>
      <w:overflowPunct/>
      <w:autoSpaceDE/>
      <w:autoSpaceDN/>
      <w:adjustRightInd/>
      <w:spacing w:before="0" w:after="200"/>
      <w:jc w:val="left"/>
      <w:textAlignment w:val="auto"/>
    </w:pPr>
    <w:rPr>
      <w:rFonts w:ascii="Calibri" w:eastAsiaTheme="minorHAnsi" w:hAnsi="Calibri" w:cstheme="minorBidi"/>
      <w:iCs/>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8811990">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276804">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295663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251572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77166785">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52283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609</Words>
  <Characters>3165</Characters>
  <Application>Microsoft Office Word</Application>
  <DocSecurity>0</DocSecurity>
  <Lines>109</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cp:lastModifiedBy>
  <cp:revision>2</cp:revision>
  <dcterms:created xsi:type="dcterms:W3CDTF">2026-01-30T02:20:00Z</dcterms:created>
  <dcterms:modified xsi:type="dcterms:W3CDTF">2026-01-30T02:20:00Z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